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02" w:rsidRDefault="00707CF3" w:rsidP="000C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Resolution to Recommend </w:t>
      </w:r>
      <w:r w:rsidR="00A87110">
        <w:rPr>
          <w:rFonts w:ascii="Arial" w:hAnsi="Arial" w:cs="Arial"/>
          <w:b/>
          <w:bCs/>
          <w:color w:val="0000FF"/>
          <w:sz w:val="24"/>
          <w:szCs w:val="24"/>
        </w:rPr>
        <w:t xml:space="preserve">City Council </w:t>
      </w:r>
      <w:r w:rsidR="00E32C99">
        <w:rPr>
          <w:rFonts w:ascii="Arial" w:hAnsi="Arial" w:cs="Arial"/>
          <w:b/>
          <w:bCs/>
          <w:color w:val="0000FF"/>
          <w:sz w:val="24"/>
          <w:szCs w:val="24"/>
        </w:rPr>
        <w:t>Approve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D474D9">
        <w:rPr>
          <w:rFonts w:ascii="Arial" w:hAnsi="Arial" w:cs="Arial"/>
          <w:b/>
          <w:bCs/>
          <w:color w:val="0000FF"/>
          <w:sz w:val="24"/>
          <w:szCs w:val="24"/>
        </w:rPr>
        <w:t>the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:rsidR="00707CF3" w:rsidRPr="00E32C99" w:rsidRDefault="00E72602" w:rsidP="000C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E32C99">
        <w:rPr>
          <w:rFonts w:ascii="Arial" w:hAnsi="Arial" w:cs="Arial"/>
          <w:b/>
          <w:bCs/>
          <w:color w:val="0000FF"/>
          <w:sz w:val="24"/>
          <w:szCs w:val="24"/>
        </w:rPr>
        <w:t xml:space="preserve">Amended </w:t>
      </w:r>
      <w:r w:rsidR="00E32C99">
        <w:rPr>
          <w:rFonts w:ascii="Arial" w:hAnsi="Arial" w:cs="Arial"/>
          <w:b/>
          <w:bCs/>
          <w:color w:val="0000FF"/>
          <w:sz w:val="24"/>
          <w:szCs w:val="24"/>
        </w:rPr>
        <w:t xml:space="preserve">Washtenaw </w:t>
      </w:r>
      <w:r w:rsidRPr="00E32C99">
        <w:rPr>
          <w:rFonts w:ascii="Arial" w:hAnsi="Arial" w:cs="Arial"/>
          <w:b/>
          <w:bCs/>
          <w:color w:val="0000FF"/>
          <w:sz w:val="24"/>
          <w:szCs w:val="24"/>
        </w:rPr>
        <w:t>County Solid Waste Management Plan</w:t>
      </w:r>
    </w:p>
    <w:p w:rsidR="00C45893" w:rsidRPr="00C45893" w:rsidRDefault="00C45893" w:rsidP="00C45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CF3" w:rsidRDefault="00707CF3" w:rsidP="00673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593B2D" w:rsidRPr="00313A1E">
        <w:rPr>
          <w:rFonts w:ascii="Arial" w:hAnsi="Arial" w:cs="Arial"/>
          <w:sz w:val="24"/>
          <w:szCs w:val="24"/>
        </w:rPr>
        <w:t>Part 115 of the Natural Resources and Environmental</w:t>
      </w:r>
      <w:r w:rsidR="00262829" w:rsidRPr="00313A1E">
        <w:rPr>
          <w:rFonts w:ascii="Arial" w:hAnsi="Arial" w:cs="Arial"/>
          <w:sz w:val="24"/>
          <w:szCs w:val="24"/>
        </w:rPr>
        <w:t xml:space="preserve"> Protection Act, 194 PA 451,</w:t>
      </w:r>
      <w:r w:rsidR="00593B2D" w:rsidRPr="00313A1E">
        <w:rPr>
          <w:rFonts w:ascii="Arial" w:hAnsi="Arial" w:cs="Arial"/>
          <w:sz w:val="24"/>
          <w:szCs w:val="24"/>
        </w:rPr>
        <w:t xml:space="preserve"> as enforced by the Michigan Department of Environmental Quality (MDEQ), </w:t>
      </w:r>
      <w:r w:rsidR="00262829">
        <w:rPr>
          <w:rFonts w:ascii="Arial" w:hAnsi="Arial" w:cs="Arial"/>
          <w:sz w:val="24"/>
          <w:szCs w:val="24"/>
        </w:rPr>
        <w:t>requires e</w:t>
      </w:r>
      <w:r w:rsidR="00673AC5" w:rsidRPr="00673AC5">
        <w:rPr>
          <w:rFonts w:ascii="Arial" w:hAnsi="Arial" w:cs="Arial"/>
          <w:sz w:val="24"/>
          <w:szCs w:val="24"/>
        </w:rPr>
        <w:t xml:space="preserve">ach Michigan </w:t>
      </w:r>
      <w:r w:rsidR="00262829">
        <w:rPr>
          <w:rFonts w:ascii="Arial" w:hAnsi="Arial" w:cs="Arial"/>
          <w:sz w:val="24"/>
          <w:szCs w:val="24"/>
        </w:rPr>
        <w:t xml:space="preserve">County </w:t>
      </w:r>
      <w:r w:rsidR="00673AC5" w:rsidRPr="00673AC5">
        <w:rPr>
          <w:rFonts w:ascii="Arial" w:hAnsi="Arial" w:cs="Arial"/>
          <w:sz w:val="24"/>
          <w:szCs w:val="24"/>
        </w:rPr>
        <w:t xml:space="preserve">to have a Solid Waste </w:t>
      </w:r>
      <w:r w:rsidR="00673AC5">
        <w:rPr>
          <w:rFonts w:ascii="Arial" w:hAnsi="Arial" w:cs="Arial"/>
          <w:sz w:val="24"/>
          <w:szCs w:val="24"/>
        </w:rPr>
        <w:t>M</w:t>
      </w:r>
      <w:r w:rsidR="00673AC5" w:rsidRPr="00673AC5">
        <w:rPr>
          <w:rFonts w:ascii="Arial" w:hAnsi="Arial" w:cs="Arial"/>
          <w:sz w:val="24"/>
          <w:szCs w:val="24"/>
        </w:rPr>
        <w:t xml:space="preserve">anagement Plan to assure </w:t>
      </w:r>
      <w:r w:rsidR="007A1818">
        <w:rPr>
          <w:rFonts w:ascii="Arial" w:hAnsi="Arial" w:cs="Arial"/>
          <w:sz w:val="24"/>
          <w:szCs w:val="24"/>
        </w:rPr>
        <w:t xml:space="preserve">that </w:t>
      </w:r>
      <w:r w:rsidR="00673AC5" w:rsidRPr="00673AC5">
        <w:rPr>
          <w:rFonts w:ascii="Arial" w:hAnsi="Arial" w:cs="Arial"/>
          <w:sz w:val="24"/>
          <w:szCs w:val="24"/>
        </w:rPr>
        <w:t xml:space="preserve">solid waste generated in the county is collected </w:t>
      </w:r>
      <w:r w:rsidR="00673AC5">
        <w:rPr>
          <w:rFonts w:ascii="Arial" w:hAnsi="Arial" w:cs="Arial"/>
          <w:sz w:val="24"/>
          <w:szCs w:val="24"/>
        </w:rPr>
        <w:t>a</w:t>
      </w:r>
      <w:r w:rsidR="00673AC5" w:rsidRPr="00673AC5">
        <w:rPr>
          <w:rFonts w:ascii="Arial" w:hAnsi="Arial" w:cs="Arial"/>
          <w:sz w:val="24"/>
          <w:szCs w:val="24"/>
        </w:rPr>
        <w:t>nd recovered, processed or disposed of for a ten-year period at facilities that comply with state laws and rules</w:t>
      </w:r>
      <w:r w:rsidR="003D145D" w:rsidRPr="00AF4D8E">
        <w:rPr>
          <w:rFonts w:ascii="Arial" w:hAnsi="Arial" w:cs="Arial"/>
          <w:sz w:val="24"/>
          <w:szCs w:val="24"/>
        </w:rPr>
        <w:t>;</w:t>
      </w:r>
      <w:r w:rsidR="003D145D" w:rsidRPr="00313A1E">
        <w:rPr>
          <w:rFonts w:ascii="Arial" w:hAnsi="Arial" w:cs="Arial"/>
          <w:color w:val="0000CC"/>
          <w:sz w:val="24"/>
          <w:szCs w:val="24"/>
        </w:rPr>
        <w:t xml:space="preserve"> </w:t>
      </w:r>
    </w:p>
    <w:p w:rsidR="00707CF3" w:rsidRDefault="00707CF3" w:rsidP="00C71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2829" w:rsidRDefault="003D145D" w:rsidP="00631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</w:t>
      </w:r>
      <w:r w:rsidR="00262829">
        <w:rPr>
          <w:rFonts w:ascii="Arial" w:hAnsi="Arial" w:cs="Arial"/>
          <w:sz w:val="24"/>
          <w:szCs w:val="24"/>
        </w:rPr>
        <w:t xml:space="preserve"> </w:t>
      </w:r>
      <w:r w:rsidR="00262829" w:rsidRPr="00313A1E">
        <w:rPr>
          <w:rFonts w:ascii="Arial" w:hAnsi="Arial" w:cs="Arial"/>
          <w:sz w:val="24"/>
          <w:szCs w:val="24"/>
        </w:rPr>
        <w:t xml:space="preserve">in furtherance of the statutory requirements, the Washtenaw County Board of Commissioners appointed a </w:t>
      </w:r>
      <w:r w:rsidR="007A1818" w:rsidRPr="00313A1E">
        <w:rPr>
          <w:rFonts w:ascii="Arial" w:hAnsi="Arial" w:cs="Arial"/>
          <w:sz w:val="24"/>
          <w:szCs w:val="24"/>
        </w:rPr>
        <w:t xml:space="preserve">14- member </w:t>
      </w:r>
      <w:r w:rsidR="00262829" w:rsidRPr="00313A1E">
        <w:rPr>
          <w:rFonts w:ascii="Arial" w:hAnsi="Arial" w:cs="Arial"/>
          <w:sz w:val="24"/>
          <w:szCs w:val="24"/>
        </w:rPr>
        <w:t xml:space="preserve">Solid Waste Planning Committee in </w:t>
      </w:r>
      <w:r w:rsidR="00673AC5" w:rsidRPr="00313A1E">
        <w:rPr>
          <w:rFonts w:ascii="Arial" w:hAnsi="Arial" w:cs="Arial"/>
          <w:sz w:val="24"/>
          <w:szCs w:val="24"/>
        </w:rPr>
        <w:t xml:space="preserve">August 2015 </w:t>
      </w:r>
      <w:r w:rsidR="00262829" w:rsidRPr="00313A1E">
        <w:rPr>
          <w:rFonts w:ascii="Arial" w:hAnsi="Arial" w:cs="Arial"/>
          <w:sz w:val="24"/>
          <w:szCs w:val="24"/>
        </w:rPr>
        <w:t xml:space="preserve">to amend Washtenaw County’s </w:t>
      </w:r>
      <w:r w:rsidR="007A1818" w:rsidRPr="00313A1E">
        <w:rPr>
          <w:rFonts w:ascii="Arial" w:hAnsi="Arial" w:cs="Arial"/>
          <w:sz w:val="24"/>
          <w:szCs w:val="24"/>
        </w:rPr>
        <w:t xml:space="preserve">1999 </w:t>
      </w:r>
      <w:r w:rsidR="00262829" w:rsidRPr="00313A1E">
        <w:rPr>
          <w:rFonts w:ascii="Arial" w:hAnsi="Arial" w:cs="Arial"/>
          <w:sz w:val="24"/>
          <w:szCs w:val="24"/>
        </w:rPr>
        <w:t xml:space="preserve">Solid Waste </w:t>
      </w:r>
      <w:r w:rsidR="007A1818" w:rsidRPr="00313A1E">
        <w:rPr>
          <w:rFonts w:ascii="Arial" w:hAnsi="Arial" w:cs="Arial"/>
          <w:sz w:val="24"/>
          <w:szCs w:val="24"/>
        </w:rPr>
        <w:t xml:space="preserve">Management </w:t>
      </w:r>
      <w:r w:rsidR="00262829" w:rsidRPr="00313A1E">
        <w:rPr>
          <w:rFonts w:ascii="Arial" w:hAnsi="Arial" w:cs="Arial"/>
          <w:sz w:val="24"/>
          <w:szCs w:val="24"/>
        </w:rPr>
        <w:t>Plan</w:t>
      </w:r>
      <w:r w:rsidR="007A1818" w:rsidRPr="00313A1E">
        <w:rPr>
          <w:rFonts w:ascii="Arial" w:hAnsi="Arial" w:cs="Arial"/>
          <w:sz w:val="24"/>
          <w:szCs w:val="24"/>
        </w:rPr>
        <w:t xml:space="preserve"> </w:t>
      </w:r>
      <w:r w:rsidR="0045035C" w:rsidRPr="00313A1E">
        <w:rPr>
          <w:rFonts w:ascii="Arial" w:hAnsi="Arial" w:cs="Arial"/>
          <w:sz w:val="24"/>
          <w:szCs w:val="24"/>
        </w:rPr>
        <w:t xml:space="preserve">both in response to a request to expand the Arbor Hills Landfill and </w:t>
      </w:r>
      <w:r w:rsidR="007A1818" w:rsidRPr="00313A1E">
        <w:rPr>
          <w:rFonts w:ascii="Arial" w:hAnsi="Arial" w:cs="Arial"/>
          <w:sz w:val="24"/>
          <w:szCs w:val="24"/>
        </w:rPr>
        <w:t>to reflect updated solid waste and recycling goals</w:t>
      </w:r>
      <w:r w:rsidR="00CC2C05" w:rsidRPr="00313A1E">
        <w:rPr>
          <w:rFonts w:ascii="Arial" w:hAnsi="Arial" w:cs="Arial"/>
          <w:sz w:val="24"/>
          <w:szCs w:val="24"/>
        </w:rPr>
        <w:t xml:space="preserve">, </w:t>
      </w:r>
      <w:r w:rsidR="007A1818" w:rsidRPr="00313A1E">
        <w:rPr>
          <w:rFonts w:ascii="Arial" w:hAnsi="Arial" w:cs="Arial"/>
          <w:sz w:val="24"/>
          <w:szCs w:val="24"/>
        </w:rPr>
        <w:t xml:space="preserve">objectives, </w:t>
      </w:r>
      <w:r w:rsidR="00CC2C05" w:rsidRPr="00313A1E">
        <w:rPr>
          <w:rFonts w:ascii="Arial" w:hAnsi="Arial" w:cs="Arial"/>
          <w:sz w:val="24"/>
          <w:szCs w:val="24"/>
        </w:rPr>
        <w:t>and priorities</w:t>
      </w:r>
      <w:r w:rsidR="007A1818">
        <w:rPr>
          <w:rFonts w:ascii="Arial" w:hAnsi="Arial" w:cs="Arial"/>
          <w:sz w:val="24"/>
          <w:szCs w:val="24"/>
        </w:rPr>
        <w:t>;</w:t>
      </w:r>
      <w:r w:rsidR="00262829">
        <w:rPr>
          <w:rFonts w:ascii="Arial" w:hAnsi="Arial" w:cs="Arial"/>
          <w:sz w:val="24"/>
          <w:szCs w:val="24"/>
        </w:rPr>
        <w:t xml:space="preserve"> </w:t>
      </w:r>
    </w:p>
    <w:p w:rsidR="00262829" w:rsidRDefault="00262829" w:rsidP="00631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343F" w:rsidRDefault="00262829" w:rsidP="00313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Pr="00313A1E">
        <w:rPr>
          <w:rFonts w:ascii="Arial" w:hAnsi="Arial" w:cs="Arial"/>
          <w:sz w:val="24"/>
          <w:szCs w:val="24"/>
        </w:rPr>
        <w:t xml:space="preserve">the </w:t>
      </w:r>
      <w:r w:rsidR="00673AC5" w:rsidRPr="00313A1E">
        <w:rPr>
          <w:rFonts w:ascii="Arial" w:hAnsi="Arial" w:cs="Arial"/>
          <w:sz w:val="24"/>
          <w:szCs w:val="24"/>
        </w:rPr>
        <w:t>City</w:t>
      </w:r>
      <w:r w:rsidRPr="00313A1E">
        <w:rPr>
          <w:rFonts w:ascii="Arial" w:hAnsi="Arial" w:cs="Arial"/>
          <w:sz w:val="24"/>
          <w:szCs w:val="24"/>
        </w:rPr>
        <w:t xml:space="preserve"> of Ann Arbor’s</w:t>
      </w:r>
      <w:r w:rsidR="00673AC5" w:rsidRPr="00313A1E">
        <w:rPr>
          <w:rFonts w:ascii="Arial" w:hAnsi="Arial" w:cs="Arial"/>
          <w:sz w:val="24"/>
          <w:szCs w:val="24"/>
        </w:rPr>
        <w:t xml:space="preserve"> Solid Waste and Recycling Program Coordinator Christina Gomes</w:t>
      </w:r>
      <w:r w:rsidR="007A1818" w:rsidRPr="00313A1E">
        <w:rPr>
          <w:rFonts w:ascii="Arial" w:hAnsi="Arial" w:cs="Arial"/>
          <w:sz w:val="24"/>
          <w:szCs w:val="24"/>
        </w:rPr>
        <w:t xml:space="preserve"> was appointed </w:t>
      </w:r>
      <w:r w:rsidRPr="00313A1E">
        <w:rPr>
          <w:rFonts w:ascii="Arial" w:hAnsi="Arial" w:cs="Arial"/>
          <w:sz w:val="24"/>
          <w:szCs w:val="24"/>
        </w:rPr>
        <w:t xml:space="preserve">to represent the mandated </w:t>
      </w:r>
      <w:r w:rsidR="007A1818" w:rsidRPr="00313A1E">
        <w:rPr>
          <w:rFonts w:ascii="Arial" w:hAnsi="Arial" w:cs="Arial"/>
          <w:sz w:val="24"/>
          <w:szCs w:val="24"/>
        </w:rPr>
        <w:t>“</w:t>
      </w:r>
      <w:r w:rsidRPr="00313A1E">
        <w:rPr>
          <w:rFonts w:ascii="Arial" w:hAnsi="Arial" w:cs="Arial"/>
          <w:sz w:val="24"/>
          <w:szCs w:val="24"/>
        </w:rPr>
        <w:t>city government</w:t>
      </w:r>
      <w:r w:rsidR="007A1818" w:rsidRPr="00313A1E">
        <w:rPr>
          <w:rFonts w:ascii="Arial" w:hAnsi="Arial" w:cs="Arial"/>
          <w:sz w:val="24"/>
          <w:szCs w:val="24"/>
        </w:rPr>
        <w:t>”</w:t>
      </w:r>
      <w:r w:rsidRPr="00313A1E">
        <w:rPr>
          <w:rFonts w:ascii="Arial" w:hAnsi="Arial" w:cs="Arial"/>
          <w:sz w:val="24"/>
          <w:szCs w:val="24"/>
        </w:rPr>
        <w:t xml:space="preserve"> seat on the Solid Waste Planning Committee</w:t>
      </w:r>
      <w:r>
        <w:rPr>
          <w:rFonts w:ascii="Arial" w:hAnsi="Arial" w:cs="Arial"/>
          <w:sz w:val="24"/>
          <w:szCs w:val="24"/>
        </w:rPr>
        <w:t xml:space="preserve">; </w:t>
      </w:r>
      <w:r w:rsidR="007A1818">
        <w:rPr>
          <w:rFonts w:ascii="Arial" w:hAnsi="Arial" w:cs="Arial"/>
          <w:sz w:val="24"/>
          <w:szCs w:val="24"/>
        </w:rPr>
        <w:br/>
      </w:r>
      <w:r w:rsidR="00E72602">
        <w:rPr>
          <w:rFonts w:ascii="Arial" w:hAnsi="Arial" w:cs="Arial"/>
          <w:sz w:val="24"/>
          <w:szCs w:val="24"/>
        </w:rPr>
        <w:tab/>
      </w:r>
    </w:p>
    <w:p w:rsidR="00A87110" w:rsidRPr="00A87110" w:rsidRDefault="00A87110" w:rsidP="00631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9E3F78">
        <w:rPr>
          <w:rFonts w:ascii="Arial" w:hAnsi="Arial" w:cs="Arial"/>
          <w:sz w:val="24"/>
          <w:szCs w:val="24"/>
        </w:rPr>
        <w:t xml:space="preserve">, </w:t>
      </w:r>
      <w:r w:rsidR="0045035C" w:rsidRPr="00313A1E">
        <w:rPr>
          <w:rFonts w:ascii="Arial" w:hAnsi="Arial" w:cs="Arial"/>
          <w:sz w:val="24"/>
          <w:szCs w:val="24"/>
        </w:rPr>
        <w:t xml:space="preserve">pursuant to Michigan statute, </w:t>
      </w:r>
      <w:r w:rsidR="00CC2C05">
        <w:rPr>
          <w:rFonts w:ascii="Arial" w:hAnsi="Arial" w:cs="Arial"/>
          <w:sz w:val="24"/>
          <w:szCs w:val="24"/>
        </w:rPr>
        <w:t xml:space="preserve">the draft Solid Waste Management Plan </w:t>
      </w:r>
      <w:r w:rsidR="0045035C">
        <w:rPr>
          <w:rFonts w:ascii="Arial" w:hAnsi="Arial" w:cs="Arial"/>
          <w:sz w:val="24"/>
          <w:szCs w:val="24"/>
        </w:rPr>
        <w:t xml:space="preserve">amendment </w:t>
      </w:r>
      <w:r w:rsidR="00CC2C05">
        <w:rPr>
          <w:rFonts w:ascii="Arial" w:hAnsi="Arial" w:cs="Arial"/>
          <w:sz w:val="24"/>
          <w:szCs w:val="24"/>
        </w:rPr>
        <w:t xml:space="preserve">was opened to a lengthy </w:t>
      </w:r>
      <w:r w:rsidR="0045035C">
        <w:rPr>
          <w:rFonts w:ascii="Arial" w:hAnsi="Arial" w:cs="Arial"/>
          <w:sz w:val="24"/>
          <w:szCs w:val="24"/>
        </w:rPr>
        <w:t xml:space="preserve">and robust </w:t>
      </w:r>
      <w:r w:rsidR="00CC2C05">
        <w:rPr>
          <w:rFonts w:ascii="Arial" w:hAnsi="Arial" w:cs="Arial"/>
          <w:sz w:val="24"/>
          <w:szCs w:val="24"/>
        </w:rPr>
        <w:t>public comment period</w:t>
      </w:r>
      <w:r w:rsidR="0045035C">
        <w:rPr>
          <w:rFonts w:ascii="Arial" w:hAnsi="Arial" w:cs="Arial"/>
          <w:sz w:val="24"/>
          <w:szCs w:val="24"/>
        </w:rPr>
        <w:t xml:space="preserve">, </w:t>
      </w:r>
      <w:r w:rsidR="00CC2C05" w:rsidRPr="004B1815">
        <w:rPr>
          <w:rFonts w:ascii="Arial" w:hAnsi="Arial" w:cs="Arial"/>
          <w:sz w:val="24"/>
          <w:szCs w:val="24"/>
        </w:rPr>
        <w:t xml:space="preserve">held from April through October 2017, </w:t>
      </w:r>
      <w:r w:rsidR="00AE227B" w:rsidRPr="004B1815">
        <w:rPr>
          <w:rFonts w:ascii="Arial" w:hAnsi="Arial" w:cs="Arial"/>
          <w:sz w:val="24"/>
          <w:szCs w:val="24"/>
        </w:rPr>
        <w:t>wh</w:t>
      </w:r>
      <w:r w:rsidR="00AE227B">
        <w:rPr>
          <w:rFonts w:ascii="Arial" w:hAnsi="Arial" w:cs="Arial"/>
          <w:sz w:val="24"/>
          <w:szCs w:val="24"/>
        </w:rPr>
        <w:t xml:space="preserve">ich included a presentation to the </w:t>
      </w:r>
      <w:r w:rsidR="004B1815">
        <w:rPr>
          <w:rFonts w:ascii="Arial" w:hAnsi="Arial" w:cs="Arial"/>
          <w:sz w:val="24"/>
          <w:szCs w:val="24"/>
        </w:rPr>
        <w:t xml:space="preserve">Ann Arbor </w:t>
      </w:r>
      <w:r w:rsidR="00AE227B">
        <w:rPr>
          <w:rFonts w:ascii="Arial" w:hAnsi="Arial" w:cs="Arial"/>
          <w:sz w:val="24"/>
          <w:szCs w:val="24"/>
        </w:rPr>
        <w:t>Environmental Commission on July 27, 2017</w:t>
      </w:r>
      <w:r>
        <w:rPr>
          <w:rFonts w:ascii="Arial" w:hAnsi="Arial" w:cs="Arial"/>
          <w:sz w:val="24"/>
          <w:szCs w:val="24"/>
        </w:rPr>
        <w:t>;</w:t>
      </w:r>
      <w:r w:rsidR="00E72602">
        <w:rPr>
          <w:rFonts w:ascii="Arial" w:hAnsi="Arial" w:cs="Arial"/>
          <w:sz w:val="24"/>
          <w:szCs w:val="24"/>
        </w:rPr>
        <w:t xml:space="preserve"> and</w:t>
      </w:r>
    </w:p>
    <w:p w:rsidR="00A87110" w:rsidRDefault="00A87110" w:rsidP="00631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082" w:rsidRDefault="00631082" w:rsidP="00631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AE227B">
        <w:rPr>
          <w:rFonts w:ascii="Arial" w:hAnsi="Arial" w:cs="Arial"/>
          <w:sz w:val="24"/>
          <w:szCs w:val="24"/>
        </w:rPr>
        <w:t>On December 6, 2017</w:t>
      </w:r>
      <w:r w:rsidR="004B1815">
        <w:rPr>
          <w:rFonts w:ascii="Arial" w:hAnsi="Arial" w:cs="Arial"/>
          <w:sz w:val="24"/>
          <w:szCs w:val="24"/>
        </w:rPr>
        <w:t>,</w:t>
      </w:r>
      <w:r w:rsidR="00AE227B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he </w:t>
      </w:r>
      <w:r w:rsidR="0045035C">
        <w:rPr>
          <w:rFonts w:ascii="Arial" w:hAnsi="Arial" w:cs="Arial"/>
          <w:sz w:val="24"/>
          <w:szCs w:val="24"/>
        </w:rPr>
        <w:t xml:space="preserve">amended Solid Waste Management Plan </w:t>
      </w:r>
      <w:r w:rsidR="00AE227B">
        <w:rPr>
          <w:rFonts w:ascii="Arial" w:hAnsi="Arial" w:cs="Arial"/>
          <w:sz w:val="24"/>
          <w:szCs w:val="24"/>
        </w:rPr>
        <w:t xml:space="preserve">was </w:t>
      </w:r>
      <w:r w:rsidR="0045035C">
        <w:rPr>
          <w:rFonts w:ascii="Arial" w:hAnsi="Arial" w:cs="Arial"/>
          <w:sz w:val="24"/>
          <w:szCs w:val="24"/>
        </w:rPr>
        <w:t xml:space="preserve">formally </w:t>
      </w:r>
      <w:r w:rsidR="00D474D9">
        <w:rPr>
          <w:rFonts w:ascii="Arial" w:hAnsi="Arial" w:cs="Arial"/>
          <w:sz w:val="24"/>
          <w:szCs w:val="24"/>
        </w:rPr>
        <w:t xml:space="preserve">approved by the Washtenaw County Board of Commissioners and will </w:t>
      </w:r>
      <w:r w:rsidR="00342BE5">
        <w:rPr>
          <w:rFonts w:ascii="Arial" w:hAnsi="Arial" w:cs="Arial"/>
          <w:sz w:val="24"/>
          <w:szCs w:val="24"/>
        </w:rPr>
        <w:t>next</w:t>
      </w:r>
      <w:r w:rsidR="00D474D9">
        <w:rPr>
          <w:rFonts w:ascii="Arial" w:hAnsi="Arial" w:cs="Arial"/>
          <w:sz w:val="24"/>
          <w:szCs w:val="24"/>
        </w:rPr>
        <w:t xml:space="preserve"> be presented to the twenty-eight jurisdictions within Washtenaw County for their consideration and action of approval prior to submittal to the Michigan Department of Environmental Quality for final approval</w:t>
      </w:r>
      <w:r w:rsidR="00313A1E">
        <w:rPr>
          <w:rFonts w:ascii="Arial" w:hAnsi="Arial" w:cs="Arial"/>
          <w:sz w:val="24"/>
          <w:szCs w:val="24"/>
        </w:rPr>
        <w:t>;</w:t>
      </w:r>
      <w:r w:rsidR="0045035C">
        <w:rPr>
          <w:rFonts w:ascii="Arial" w:hAnsi="Arial" w:cs="Arial"/>
          <w:sz w:val="24"/>
          <w:szCs w:val="24"/>
        </w:rPr>
        <w:t xml:space="preserve"> </w:t>
      </w:r>
    </w:p>
    <w:p w:rsidR="00631082" w:rsidRDefault="00631082" w:rsidP="00631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082" w:rsidRDefault="00631082" w:rsidP="00A87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RESOLVED; T</w:t>
      </w:r>
      <w:r w:rsidR="009E3F78">
        <w:rPr>
          <w:rFonts w:ascii="Arial" w:hAnsi="Arial" w:cs="Arial"/>
          <w:sz w:val="24"/>
          <w:szCs w:val="24"/>
        </w:rPr>
        <w:t>hat t</w:t>
      </w:r>
      <w:r>
        <w:rPr>
          <w:rFonts w:ascii="Arial" w:hAnsi="Arial" w:cs="Arial"/>
          <w:sz w:val="24"/>
          <w:szCs w:val="24"/>
        </w:rPr>
        <w:t xml:space="preserve">he </w:t>
      </w:r>
      <w:r w:rsidR="00D474D9">
        <w:rPr>
          <w:rFonts w:ascii="Arial" w:hAnsi="Arial" w:cs="Arial"/>
          <w:sz w:val="24"/>
          <w:szCs w:val="24"/>
        </w:rPr>
        <w:t>Environmental</w:t>
      </w:r>
      <w:r w:rsidR="00A87110">
        <w:rPr>
          <w:rFonts w:ascii="Arial" w:hAnsi="Arial" w:cs="Arial"/>
          <w:sz w:val="24"/>
          <w:szCs w:val="24"/>
        </w:rPr>
        <w:t xml:space="preserve"> Commission supports</w:t>
      </w:r>
      <w:r>
        <w:rPr>
          <w:rFonts w:ascii="Arial" w:hAnsi="Arial" w:cs="Arial"/>
          <w:sz w:val="24"/>
          <w:szCs w:val="24"/>
        </w:rPr>
        <w:t xml:space="preserve"> </w:t>
      </w:r>
      <w:r w:rsidR="00E72602">
        <w:rPr>
          <w:rFonts w:ascii="Arial" w:hAnsi="Arial" w:cs="Arial"/>
          <w:sz w:val="24"/>
          <w:szCs w:val="24"/>
        </w:rPr>
        <w:t xml:space="preserve">the </w:t>
      </w:r>
      <w:r w:rsidR="00CC2C05">
        <w:rPr>
          <w:rFonts w:ascii="Arial" w:hAnsi="Arial" w:cs="Arial"/>
          <w:sz w:val="24"/>
          <w:szCs w:val="24"/>
        </w:rPr>
        <w:t xml:space="preserve">2017 </w:t>
      </w:r>
      <w:r w:rsidR="00D474D9" w:rsidRPr="00D474D9">
        <w:rPr>
          <w:rFonts w:ascii="Arial" w:hAnsi="Arial" w:cs="Arial"/>
          <w:sz w:val="24"/>
          <w:szCs w:val="24"/>
        </w:rPr>
        <w:t>Washtenaw County Solid Waste Management</w:t>
      </w:r>
      <w:r w:rsidR="00A87110" w:rsidRPr="00D474D9">
        <w:rPr>
          <w:rFonts w:ascii="Arial" w:hAnsi="Arial" w:cs="Arial"/>
          <w:sz w:val="24"/>
          <w:szCs w:val="24"/>
        </w:rPr>
        <w:t xml:space="preserve"> </w:t>
      </w:r>
      <w:r w:rsidR="00A87110">
        <w:rPr>
          <w:rFonts w:ascii="Arial" w:hAnsi="Arial" w:cs="Arial"/>
          <w:sz w:val="24"/>
          <w:szCs w:val="24"/>
        </w:rPr>
        <w:t>Plan</w:t>
      </w:r>
      <w:r w:rsidR="00CC2C05">
        <w:rPr>
          <w:rFonts w:ascii="Arial" w:hAnsi="Arial" w:cs="Arial"/>
          <w:sz w:val="24"/>
          <w:szCs w:val="24"/>
        </w:rPr>
        <w:t xml:space="preserve"> Amendment</w:t>
      </w:r>
      <w:r w:rsidR="00A87110">
        <w:rPr>
          <w:rFonts w:ascii="Arial" w:hAnsi="Arial" w:cs="Arial"/>
          <w:sz w:val="24"/>
          <w:szCs w:val="24"/>
        </w:rPr>
        <w:t>;</w:t>
      </w:r>
      <w:r w:rsidR="009E3F78">
        <w:rPr>
          <w:rFonts w:ascii="Arial" w:hAnsi="Arial" w:cs="Arial"/>
          <w:sz w:val="24"/>
          <w:szCs w:val="24"/>
        </w:rPr>
        <w:t xml:space="preserve"> and,</w:t>
      </w:r>
    </w:p>
    <w:p w:rsidR="00A87110" w:rsidRDefault="00A87110" w:rsidP="00A87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110" w:rsidRDefault="00A87110" w:rsidP="00A87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RESOLVED; T</w:t>
      </w:r>
      <w:r w:rsidR="009E3F78">
        <w:rPr>
          <w:rFonts w:ascii="Arial" w:hAnsi="Arial" w:cs="Arial"/>
          <w:sz w:val="24"/>
          <w:szCs w:val="24"/>
        </w:rPr>
        <w:t>hat t</w:t>
      </w:r>
      <w:r w:rsidR="00FA7EE3">
        <w:rPr>
          <w:rFonts w:ascii="Arial" w:hAnsi="Arial" w:cs="Arial"/>
          <w:sz w:val="24"/>
          <w:szCs w:val="24"/>
        </w:rPr>
        <w:t xml:space="preserve">he </w:t>
      </w:r>
      <w:r w:rsidR="00D474D9">
        <w:rPr>
          <w:rFonts w:ascii="Arial" w:hAnsi="Arial" w:cs="Arial"/>
          <w:sz w:val="24"/>
          <w:szCs w:val="24"/>
        </w:rPr>
        <w:t>Environmental</w:t>
      </w:r>
      <w:r>
        <w:rPr>
          <w:rFonts w:ascii="Arial" w:hAnsi="Arial" w:cs="Arial"/>
          <w:sz w:val="24"/>
          <w:szCs w:val="24"/>
        </w:rPr>
        <w:t xml:space="preserve"> Commission recommends that the City Council </w:t>
      </w:r>
      <w:r w:rsidR="00D474D9">
        <w:rPr>
          <w:rFonts w:ascii="Arial" w:hAnsi="Arial" w:cs="Arial"/>
          <w:sz w:val="24"/>
          <w:szCs w:val="24"/>
        </w:rPr>
        <w:t xml:space="preserve">approve the </w:t>
      </w:r>
      <w:r w:rsidR="00D474D9" w:rsidRPr="00D474D9">
        <w:rPr>
          <w:rFonts w:ascii="Arial" w:hAnsi="Arial" w:cs="Arial"/>
          <w:sz w:val="24"/>
          <w:szCs w:val="24"/>
        </w:rPr>
        <w:t>Amended Washtenaw County Solid Waste Management</w:t>
      </w:r>
      <w:r w:rsidR="00D474D9">
        <w:rPr>
          <w:rFonts w:ascii="Arial" w:hAnsi="Arial" w:cs="Arial"/>
          <w:sz w:val="24"/>
          <w:szCs w:val="24"/>
        </w:rPr>
        <w:t xml:space="preserve"> Plan and support the plan being submitted to the Michigan Department of Environmental Quality for final State approval</w:t>
      </w:r>
      <w:r w:rsidRPr="00D474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53BA" w:rsidRDefault="002C53BA"/>
    <w:sectPr w:rsidR="002C53BA" w:rsidSect="002C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63" w:rsidRDefault="00DC7C63" w:rsidP="00D12E32">
      <w:pPr>
        <w:spacing w:after="0" w:line="240" w:lineRule="auto"/>
      </w:pPr>
      <w:r>
        <w:separator/>
      </w:r>
    </w:p>
  </w:endnote>
  <w:endnote w:type="continuationSeparator" w:id="0">
    <w:p w:rsidR="00DC7C63" w:rsidRDefault="00DC7C63" w:rsidP="00D1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63" w:rsidRDefault="00DC7C63" w:rsidP="00D12E32">
      <w:pPr>
        <w:spacing w:after="0" w:line="240" w:lineRule="auto"/>
      </w:pPr>
      <w:r>
        <w:separator/>
      </w:r>
    </w:p>
  </w:footnote>
  <w:footnote w:type="continuationSeparator" w:id="0">
    <w:p w:rsidR="00DC7C63" w:rsidRDefault="00DC7C63" w:rsidP="00D1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FDB"/>
    <w:multiLevelType w:val="hybridMultilevel"/>
    <w:tmpl w:val="30AC7CB6"/>
    <w:lvl w:ilvl="0" w:tplc="EC8EA81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420CD"/>
    <w:multiLevelType w:val="hybridMultilevel"/>
    <w:tmpl w:val="127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3D79"/>
    <w:multiLevelType w:val="hybridMultilevel"/>
    <w:tmpl w:val="AE48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CAEE4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4569"/>
    <w:multiLevelType w:val="hybridMultilevel"/>
    <w:tmpl w:val="30FA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3B00"/>
    <w:multiLevelType w:val="hybridMultilevel"/>
    <w:tmpl w:val="7086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115DA"/>
    <w:multiLevelType w:val="hybridMultilevel"/>
    <w:tmpl w:val="276CBC46"/>
    <w:lvl w:ilvl="0" w:tplc="556ED1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4049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5E23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7035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F04C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1836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AC23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CE04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DA14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2"/>
    <w:rsid w:val="000716E2"/>
    <w:rsid w:val="000B1FAE"/>
    <w:rsid w:val="000C2DCA"/>
    <w:rsid w:val="00107567"/>
    <w:rsid w:val="00251A4A"/>
    <w:rsid w:val="00262829"/>
    <w:rsid w:val="002A23A4"/>
    <w:rsid w:val="002C2B1F"/>
    <w:rsid w:val="002C53BA"/>
    <w:rsid w:val="002D7AD4"/>
    <w:rsid w:val="00312A1F"/>
    <w:rsid w:val="00313A1E"/>
    <w:rsid w:val="00342BE5"/>
    <w:rsid w:val="00367051"/>
    <w:rsid w:val="00370FD9"/>
    <w:rsid w:val="00395D8F"/>
    <w:rsid w:val="003B03DF"/>
    <w:rsid w:val="003D145D"/>
    <w:rsid w:val="0042398E"/>
    <w:rsid w:val="0045035C"/>
    <w:rsid w:val="004B1815"/>
    <w:rsid w:val="004B65AB"/>
    <w:rsid w:val="004F056B"/>
    <w:rsid w:val="00510978"/>
    <w:rsid w:val="00593B2D"/>
    <w:rsid w:val="005A4247"/>
    <w:rsid w:val="00631082"/>
    <w:rsid w:val="006326B3"/>
    <w:rsid w:val="00633462"/>
    <w:rsid w:val="00673AC5"/>
    <w:rsid w:val="006861D9"/>
    <w:rsid w:val="006E4FAD"/>
    <w:rsid w:val="006F5D1B"/>
    <w:rsid w:val="00707CF3"/>
    <w:rsid w:val="00731321"/>
    <w:rsid w:val="007531B1"/>
    <w:rsid w:val="007A0655"/>
    <w:rsid w:val="007A1818"/>
    <w:rsid w:val="007C7FFC"/>
    <w:rsid w:val="007F22D2"/>
    <w:rsid w:val="008228CD"/>
    <w:rsid w:val="008450C3"/>
    <w:rsid w:val="00901F16"/>
    <w:rsid w:val="00913324"/>
    <w:rsid w:val="009240D4"/>
    <w:rsid w:val="009557E0"/>
    <w:rsid w:val="00965DD8"/>
    <w:rsid w:val="009761FE"/>
    <w:rsid w:val="009D175E"/>
    <w:rsid w:val="009E3F78"/>
    <w:rsid w:val="009F7963"/>
    <w:rsid w:val="00A0343F"/>
    <w:rsid w:val="00A87110"/>
    <w:rsid w:val="00AE227B"/>
    <w:rsid w:val="00AE52FE"/>
    <w:rsid w:val="00AF0CE4"/>
    <w:rsid w:val="00AF4D8E"/>
    <w:rsid w:val="00B352D6"/>
    <w:rsid w:val="00B70C10"/>
    <w:rsid w:val="00B75230"/>
    <w:rsid w:val="00BA7F43"/>
    <w:rsid w:val="00BC3C00"/>
    <w:rsid w:val="00BC5FFD"/>
    <w:rsid w:val="00BE7B4B"/>
    <w:rsid w:val="00C35EC2"/>
    <w:rsid w:val="00C45893"/>
    <w:rsid w:val="00C71EBD"/>
    <w:rsid w:val="00CC2C05"/>
    <w:rsid w:val="00D107A2"/>
    <w:rsid w:val="00D12E32"/>
    <w:rsid w:val="00D15A10"/>
    <w:rsid w:val="00D474D9"/>
    <w:rsid w:val="00D56F30"/>
    <w:rsid w:val="00D63E15"/>
    <w:rsid w:val="00D83253"/>
    <w:rsid w:val="00DA72DF"/>
    <w:rsid w:val="00DC7C63"/>
    <w:rsid w:val="00E2244C"/>
    <w:rsid w:val="00E24772"/>
    <w:rsid w:val="00E32C99"/>
    <w:rsid w:val="00E72602"/>
    <w:rsid w:val="00E93AA5"/>
    <w:rsid w:val="00EC4A24"/>
    <w:rsid w:val="00EF57F2"/>
    <w:rsid w:val="00F4040A"/>
    <w:rsid w:val="00F90E60"/>
    <w:rsid w:val="00FA5FD2"/>
    <w:rsid w:val="00FA7EE3"/>
    <w:rsid w:val="00FD0A19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19E3FD8-BAFF-4A79-81FB-5FB19AD5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40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40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0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32"/>
    <w:rPr>
      <w:rFonts w:eastAsiaTheme="minorEastAsia"/>
    </w:rPr>
  </w:style>
  <w:style w:type="paragraph" w:styleId="Revision">
    <w:name w:val="Revision"/>
    <w:hidden/>
    <w:uiPriority w:val="99"/>
    <w:semiHidden/>
    <w:rsid w:val="00AF4D8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Ann Arbor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Pulcipher</dc:creator>
  <cp:lastModifiedBy>Drennen, Emily</cp:lastModifiedBy>
  <cp:revision>2</cp:revision>
  <dcterms:created xsi:type="dcterms:W3CDTF">2017-12-07T19:09:00Z</dcterms:created>
  <dcterms:modified xsi:type="dcterms:W3CDTF">2017-12-07T19:09:00Z</dcterms:modified>
</cp:coreProperties>
</file>